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60189A" w:rsidP="00320B49">
      <w:pPr>
        <w:ind w:firstLine="540"/>
        <w:jc w:val="right"/>
        <w:rPr>
          <w:sz w:val="28"/>
          <w:szCs w:val="28"/>
        </w:rPr>
      </w:pPr>
    </w:p>
    <w:p w:rsidR="00320B49" w:rsidRPr="0060189A" w:rsidP="00320B49">
      <w:pPr>
        <w:ind w:firstLine="540"/>
        <w:jc w:val="right"/>
        <w:rPr>
          <w:sz w:val="28"/>
          <w:szCs w:val="28"/>
        </w:rPr>
      </w:pPr>
      <w:r w:rsidRPr="0060189A">
        <w:rPr>
          <w:sz w:val="28"/>
          <w:szCs w:val="28"/>
        </w:rPr>
        <w:t>Дело № 5-</w:t>
      </w:r>
      <w:r w:rsidR="004D7D79">
        <w:rPr>
          <w:sz w:val="28"/>
          <w:szCs w:val="28"/>
        </w:rPr>
        <w:t>935</w:t>
      </w:r>
      <w:r w:rsidRPr="0060189A">
        <w:rPr>
          <w:sz w:val="28"/>
          <w:szCs w:val="28"/>
        </w:rPr>
        <w:t>-210</w:t>
      </w:r>
      <w:r w:rsidR="004D7D79">
        <w:rPr>
          <w:sz w:val="28"/>
          <w:szCs w:val="28"/>
        </w:rPr>
        <w:t>8</w:t>
      </w:r>
      <w:r w:rsidRPr="0060189A" w:rsidR="00C532FF">
        <w:rPr>
          <w:sz w:val="28"/>
          <w:szCs w:val="28"/>
        </w:rPr>
        <w:t>/2026</w:t>
      </w:r>
    </w:p>
    <w:p w:rsidR="00DD4C6F" w:rsidRPr="0060189A" w:rsidP="00DD4C6F">
      <w:pPr>
        <w:jc w:val="right"/>
        <w:rPr>
          <w:bCs/>
          <w:sz w:val="28"/>
          <w:szCs w:val="28"/>
        </w:rPr>
      </w:pPr>
      <w:r w:rsidRPr="0060189A">
        <w:rPr>
          <w:bCs/>
          <w:sz w:val="28"/>
          <w:szCs w:val="28"/>
        </w:rPr>
        <w:t>86MS004</w:t>
      </w:r>
      <w:r w:rsidR="004D7D79">
        <w:rPr>
          <w:bCs/>
          <w:sz w:val="28"/>
          <w:szCs w:val="28"/>
        </w:rPr>
        <w:t>8</w:t>
      </w:r>
      <w:r w:rsidRPr="0060189A">
        <w:rPr>
          <w:bCs/>
          <w:sz w:val="28"/>
          <w:szCs w:val="28"/>
        </w:rPr>
        <w:t>-01-2026-00</w:t>
      </w:r>
      <w:r w:rsidR="004D7D79">
        <w:rPr>
          <w:bCs/>
          <w:sz w:val="28"/>
          <w:szCs w:val="28"/>
        </w:rPr>
        <w:t>4702</w:t>
      </w:r>
      <w:r w:rsidRPr="0060189A">
        <w:rPr>
          <w:bCs/>
          <w:sz w:val="28"/>
          <w:szCs w:val="28"/>
        </w:rPr>
        <w:t>-</w:t>
      </w:r>
      <w:r w:rsidR="004D7D79">
        <w:rPr>
          <w:bCs/>
          <w:sz w:val="28"/>
          <w:szCs w:val="28"/>
        </w:rPr>
        <w:t>60</w:t>
      </w:r>
    </w:p>
    <w:p w:rsidR="0060189A" w:rsidP="00320B49">
      <w:pPr>
        <w:jc w:val="center"/>
        <w:rPr>
          <w:sz w:val="28"/>
          <w:szCs w:val="28"/>
        </w:rPr>
      </w:pPr>
    </w:p>
    <w:p w:rsidR="00320B49" w:rsidRPr="0060189A" w:rsidP="00320B49">
      <w:pPr>
        <w:jc w:val="center"/>
        <w:rPr>
          <w:sz w:val="28"/>
          <w:szCs w:val="28"/>
        </w:rPr>
      </w:pPr>
      <w:r w:rsidRPr="0060189A">
        <w:rPr>
          <w:sz w:val="28"/>
          <w:szCs w:val="28"/>
        </w:rPr>
        <w:t>ПОСТАНОВЛЕНИЕ</w:t>
      </w:r>
    </w:p>
    <w:p w:rsidR="00320B49" w:rsidRPr="0060189A" w:rsidP="00320B49">
      <w:pPr>
        <w:pStyle w:val="Title"/>
        <w:ind w:left="-360" w:firstLine="529"/>
        <w:rPr>
          <w:szCs w:val="28"/>
        </w:rPr>
      </w:pPr>
      <w:r w:rsidRPr="0060189A">
        <w:rPr>
          <w:szCs w:val="28"/>
        </w:rPr>
        <w:t>по делу об административном правонарушении</w:t>
      </w:r>
    </w:p>
    <w:p w:rsidR="00320B49" w:rsidRPr="0060189A" w:rsidP="00320B49">
      <w:pPr>
        <w:ind w:firstLine="540"/>
        <w:jc w:val="both"/>
        <w:rPr>
          <w:sz w:val="28"/>
          <w:szCs w:val="28"/>
        </w:rPr>
      </w:pPr>
    </w:p>
    <w:p w:rsidR="00320B49" w:rsidRPr="0060189A" w:rsidP="00320B49">
      <w:pPr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       г. Нижневартовск                                       </w:t>
      </w:r>
      <w:r w:rsidRPr="0060189A" w:rsidR="00084380">
        <w:rPr>
          <w:sz w:val="28"/>
          <w:szCs w:val="28"/>
        </w:rPr>
        <w:t xml:space="preserve">                 </w:t>
      </w:r>
      <w:r w:rsidRPr="0060189A">
        <w:rPr>
          <w:sz w:val="28"/>
          <w:szCs w:val="28"/>
        </w:rPr>
        <w:t xml:space="preserve">  </w:t>
      </w:r>
      <w:r w:rsidRPr="0060189A" w:rsidR="00766B64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 xml:space="preserve">   </w:t>
      </w:r>
      <w:r w:rsidR="0060189A">
        <w:rPr>
          <w:sz w:val="28"/>
          <w:szCs w:val="28"/>
        </w:rPr>
        <w:t>23</w:t>
      </w:r>
      <w:r w:rsidRPr="0060189A" w:rsidR="008D4933">
        <w:rPr>
          <w:sz w:val="28"/>
          <w:szCs w:val="28"/>
        </w:rPr>
        <w:t xml:space="preserve"> </w:t>
      </w:r>
      <w:r w:rsidRPr="0060189A" w:rsidR="00DD4C6F">
        <w:rPr>
          <w:sz w:val="28"/>
          <w:szCs w:val="28"/>
        </w:rPr>
        <w:t>сентября</w:t>
      </w:r>
      <w:r w:rsidRPr="0060189A" w:rsidR="002702B9">
        <w:rPr>
          <w:sz w:val="28"/>
          <w:szCs w:val="28"/>
        </w:rPr>
        <w:t xml:space="preserve"> 202</w:t>
      </w:r>
      <w:r w:rsidRPr="0060189A" w:rsidR="00C532FF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года </w:t>
      </w:r>
      <w:r w:rsidRPr="0060189A">
        <w:rPr>
          <w:sz w:val="28"/>
          <w:szCs w:val="28"/>
        </w:rPr>
        <w:tab/>
      </w:r>
    </w:p>
    <w:p w:rsidR="00E41743" w:rsidRPr="0060189A" w:rsidP="00E41743">
      <w:pPr>
        <w:widowControl w:val="0"/>
        <w:ind w:firstLine="567"/>
        <w:jc w:val="both"/>
        <w:rPr>
          <w:sz w:val="28"/>
          <w:szCs w:val="28"/>
        </w:rPr>
      </w:pPr>
      <w:r w:rsidRPr="0060189A">
        <w:rPr>
          <w:color w:val="000000"/>
          <w:sz w:val="28"/>
          <w:szCs w:val="28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 w:rsidRPr="0060189A">
        <w:rPr>
          <w:sz w:val="28"/>
          <w:szCs w:val="28"/>
        </w:rPr>
        <w:t xml:space="preserve">находящийся по адресу: ХМАО-Югра, Тюменская область, г. Нижневартовск, ул. </w:t>
      </w:r>
      <w:r w:rsidRPr="0060189A">
        <w:rPr>
          <w:sz w:val="28"/>
          <w:szCs w:val="28"/>
        </w:rPr>
        <w:t>Нефтяников д. 6, рассмотрев дело об административном правонарушении в отношении:</w:t>
      </w:r>
    </w:p>
    <w:p w:rsidR="00FD0758" w:rsidRPr="0060189A" w:rsidP="004D7D79">
      <w:pPr>
        <w:widowControl w:val="0"/>
        <w:ind w:firstLine="540"/>
        <w:jc w:val="both"/>
        <w:rPr>
          <w:sz w:val="28"/>
          <w:szCs w:val="28"/>
        </w:rPr>
      </w:pPr>
      <w:r w:rsidRPr="004D7D79">
        <w:rPr>
          <w:sz w:val="28"/>
          <w:szCs w:val="28"/>
        </w:rPr>
        <w:t>Генерального директора Общества с ограниченной ответственностью «Адам-Строй» Галяутдиновой Риты Ринатовны,</w:t>
      </w:r>
      <w:r w:rsidRPr="004D7D79">
        <w:rPr>
          <w:bCs/>
          <w:sz w:val="28"/>
          <w:szCs w:val="28"/>
        </w:rPr>
        <w:t xml:space="preserve"> </w:t>
      </w:r>
      <w:r w:rsidR="0084611A">
        <w:rPr>
          <w:bCs/>
          <w:sz w:val="28"/>
          <w:szCs w:val="28"/>
        </w:rPr>
        <w:t>*</w:t>
      </w:r>
      <w:r w:rsidRPr="004D7D79">
        <w:rPr>
          <w:bCs/>
          <w:sz w:val="28"/>
          <w:szCs w:val="28"/>
        </w:rPr>
        <w:t xml:space="preserve"> </w:t>
      </w:r>
      <w:r w:rsidRPr="004D7D79">
        <w:rPr>
          <w:sz w:val="28"/>
          <w:szCs w:val="28"/>
        </w:rPr>
        <w:t xml:space="preserve">года рождения, место рождения: </w:t>
      </w:r>
      <w:r w:rsidR="0084611A">
        <w:rPr>
          <w:sz w:val="28"/>
          <w:szCs w:val="28"/>
        </w:rPr>
        <w:t>*</w:t>
      </w:r>
      <w:r w:rsidRPr="004D7D79">
        <w:rPr>
          <w:sz w:val="28"/>
          <w:szCs w:val="28"/>
        </w:rPr>
        <w:t xml:space="preserve">, зарегистрированной и проживающей по адресу: </w:t>
      </w:r>
      <w:r w:rsidR="0084611A">
        <w:rPr>
          <w:sz w:val="28"/>
          <w:szCs w:val="28"/>
        </w:rPr>
        <w:t>*</w:t>
      </w:r>
      <w:r w:rsidRPr="004D7D79">
        <w:rPr>
          <w:sz w:val="28"/>
          <w:szCs w:val="28"/>
        </w:rPr>
        <w:t xml:space="preserve">, паспорт </w:t>
      </w:r>
      <w:r w:rsidR="0084611A">
        <w:rPr>
          <w:sz w:val="28"/>
          <w:szCs w:val="28"/>
        </w:rPr>
        <w:t>*</w:t>
      </w:r>
      <w:r w:rsidRPr="004D7D79">
        <w:rPr>
          <w:sz w:val="28"/>
          <w:szCs w:val="28"/>
        </w:rPr>
        <w:t xml:space="preserve">, ИНН </w:t>
      </w:r>
      <w:r w:rsidR="0084611A">
        <w:rPr>
          <w:sz w:val="28"/>
          <w:szCs w:val="28"/>
        </w:rPr>
        <w:t>*</w:t>
      </w:r>
      <w:r w:rsidRPr="004D7D79">
        <w:rPr>
          <w:sz w:val="28"/>
          <w:szCs w:val="28"/>
        </w:rPr>
        <w:t>,</w:t>
      </w:r>
      <w:r>
        <w:rPr>
          <w:sz w:val="28"/>
          <w:szCs w:val="28"/>
        </w:rPr>
        <w:t xml:space="preserve"> СНИЛС </w:t>
      </w:r>
      <w:r w:rsidR="0084611A">
        <w:rPr>
          <w:sz w:val="28"/>
          <w:szCs w:val="28"/>
        </w:rPr>
        <w:t>*</w:t>
      </w:r>
      <w:r>
        <w:rPr>
          <w:sz w:val="28"/>
          <w:szCs w:val="28"/>
        </w:rPr>
        <w:t>,</w:t>
      </w:r>
    </w:p>
    <w:p w:rsidR="001B5C72" w:rsidRPr="0060189A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0189A">
        <w:rPr>
          <w:sz w:val="28"/>
          <w:szCs w:val="28"/>
        </w:rPr>
        <w:t>установил:</w:t>
      </w:r>
    </w:p>
    <w:p w:rsidR="00084380" w:rsidRPr="0060189A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189A" w:rsidRPr="008B3DCC" w:rsidP="0060189A">
      <w:pPr>
        <w:pStyle w:val="Header"/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  </w:t>
      </w:r>
      <w:r w:rsidR="004D7D79">
        <w:rPr>
          <w:sz w:val="28"/>
          <w:szCs w:val="28"/>
        </w:rPr>
        <w:t>Галяутдинова Р.Р</w:t>
      </w:r>
      <w:r w:rsidRPr="0060189A" w:rsidR="00E41743">
        <w:rPr>
          <w:sz w:val="28"/>
          <w:szCs w:val="28"/>
        </w:rPr>
        <w:t>.</w:t>
      </w:r>
      <w:r w:rsidRPr="0060189A" w:rsidR="00091643">
        <w:rPr>
          <w:sz w:val="28"/>
          <w:szCs w:val="28"/>
        </w:rPr>
        <w:t xml:space="preserve"> являясь</w:t>
      </w:r>
      <w:r w:rsidRPr="0060189A" w:rsidR="005E6360">
        <w:rPr>
          <w:sz w:val="28"/>
          <w:szCs w:val="28"/>
        </w:rPr>
        <w:t xml:space="preserve"> </w:t>
      </w:r>
      <w:r w:rsidR="00FD0758">
        <w:rPr>
          <w:sz w:val="28"/>
          <w:szCs w:val="28"/>
        </w:rPr>
        <w:t xml:space="preserve">генеральным </w:t>
      </w:r>
      <w:r w:rsidRPr="0060189A" w:rsidR="008851B1">
        <w:rPr>
          <w:sz w:val="28"/>
          <w:szCs w:val="28"/>
        </w:rPr>
        <w:t>директором Общества с ограниченной ответственностью «</w:t>
      </w:r>
      <w:r w:rsidR="004D7D79">
        <w:rPr>
          <w:sz w:val="28"/>
          <w:szCs w:val="28"/>
        </w:rPr>
        <w:t>Адам-Строй</w:t>
      </w:r>
      <w:r w:rsidRPr="0060189A" w:rsidR="00091643">
        <w:rPr>
          <w:sz w:val="28"/>
          <w:szCs w:val="28"/>
        </w:rPr>
        <w:t>»</w:t>
      </w:r>
      <w:r w:rsidRPr="0060189A" w:rsidR="008851B1">
        <w:rPr>
          <w:sz w:val="28"/>
          <w:szCs w:val="28"/>
        </w:rPr>
        <w:t xml:space="preserve"> (ООО «</w:t>
      </w:r>
      <w:r w:rsidR="004D7D79">
        <w:rPr>
          <w:sz w:val="28"/>
          <w:szCs w:val="28"/>
        </w:rPr>
        <w:t>Адам-Строй</w:t>
      </w:r>
      <w:r w:rsidRPr="0060189A" w:rsidR="008851B1">
        <w:rPr>
          <w:sz w:val="28"/>
          <w:szCs w:val="28"/>
        </w:rPr>
        <w:t>»)</w:t>
      </w:r>
      <w:r w:rsidRPr="0060189A" w:rsidR="00091643">
        <w:rPr>
          <w:sz w:val="28"/>
          <w:szCs w:val="28"/>
        </w:rPr>
        <w:t xml:space="preserve">, </w:t>
      </w:r>
      <w:r w:rsidRPr="0060189A" w:rsidR="004A66F0">
        <w:rPr>
          <w:sz w:val="28"/>
          <w:szCs w:val="28"/>
        </w:rPr>
        <w:t>не своевременно представил</w:t>
      </w:r>
      <w:r w:rsidR="004D7D79">
        <w:rPr>
          <w:sz w:val="28"/>
          <w:szCs w:val="28"/>
        </w:rPr>
        <w:t>а</w:t>
      </w:r>
      <w:r w:rsidRPr="0060189A" w:rsidR="004A66F0">
        <w:rPr>
          <w:sz w:val="28"/>
          <w:szCs w:val="28"/>
        </w:rPr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39398D">
        <w:rPr>
          <w:color w:val="002060"/>
          <w:sz w:val="28"/>
          <w:szCs w:val="28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>
        <w:rPr>
          <w:sz w:val="28"/>
          <w:szCs w:val="28"/>
        </w:rPr>
        <w:t xml:space="preserve"> в электронном виде </w:t>
      </w:r>
      <w:r w:rsidRPr="004D3F7A">
        <w:rPr>
          <w:sz w:val="28"/>
          <w:szCs w:val="28"/>
        </w:rPr>
        <w:t xml:space="preserve">по форме </w:t>
      </w:r>
      <w:r>
        <w:rPr>
          <w:color w:val="000099"/>
          <w:sz w:val="28"/>
          <w:szCs w:val="28"/>
        </w:rPr>
        <w:t xml:space="preserve">ЕФС-1, раздел 2 за </w:t>
      </w:r>
      <w:r w:rsidR="00FD0758">
        <w:rPr>
          <w:color w:val="000099"/>
          <w:sz w:val="28"/>
          <w:szCs w:val="28"/>
        </w:rPr>
        <w:t>1</w:t>
      </w:r>
      <w:r>
        <w:rPr>
          <w:color w:val="000099"/>
          <w:sz w:val="28"/>
          <w:szCs w:val="28"/>
        </w:rPr>
        <w:t xml:space="preserve"> </w:t>
      </w:r>
      <w:r w:rsidR="00FD0758">
        <w:rPr>
          <w:color w:val="000099"/>
          <w:sz w:val="28"/>
          <w:szCs w:val="28"/>
        </w:rPr>
        <w:t xml:space="preserve">квартал </w:t>
      </w:r>
      <w:r>
        <w:rPr>
          <w:color w:val="000099"/>
          <w:sz w:val="28"/>
          <w:szCs w:val="28"/>
        </w:rPr>
        <w:t>202</w:t>
      </w:r>
      <w:r w:rsidR="00FD0758">
        <w:rPr>
          <w:color w:val="000099"/>
          <w:sz w:val="28"/>
          <w:szCs w:val="28"/>
        </w:rPr>
        <w:t>6</w:t>
      </w:r>
      <w:r w:rsidRPr="004D3F7A">
        <w:rPr>
          <w:color w:val="000099"/>
          <w:sz w:val="28"/>
          <w:szCs w:val="28"/>
        </w:rPr>
        <w:t xml:space="preserve"> года</w:t>
      </w:r>
      <w:r>
        <w:rPr>
          <w:color w:val="000099"/>
          <w:sz w:val="28"/>
          <w:szCs w:val="28"/>
        </w:rPr>
        <w:t xml:space="preserve">, расчет представлен </w:t>
      </w:r>
      <w:r w:rsidR="004D7D79">
        <w:rPr>
          <w:color w:val="000099"/>
          <w:sz w:val="28"/>
          <w:szCs w:val="28"/>
        </w:rPr>
        <w:t>29</w:t>
      </w:r>
      <w:r>
        <w:rPr>
          <w:color w:val="000099"/>
          <w:sz w:val="28"/>
          <w:szCs w:val="28"/>
        </w:rPr>
        <w:t xml:space="preserve"> </w:t>
      </w:r>
      <w:r w:rsidR="00FD0758">
        <w:rPr>
          <w:color w:val="000099"/>
          <w:sz w:val="28"/>
          <w:szCs w:val="28"/>
        </w:rPr>
        <w:t>м</w:t>
      </w:r>
      <w:r w:rsidR="00816425">
        <w:rPr>
          <w:color w:val="000099"/>
          <w:sz w:val="28"/>
          <w:szCs w:val="28"/>
        </w:rPr>
        <w:t>ая</w:t>
      </w:r>
      <w:r>
        <w:rPr>
          <w:color w:val="000099"/>
          <w:sz w:val="28"/>
          <w:szCs w:val="28"/>
        </w:rPr>
        <w:t xml:space="preserve"> 2026</w:t>
      </w:r>
      <w:r w:rsidRPr="004D3F7A">
        <w:rPr>
          <w:color w:val="000099"/>
          <w:sz w:val="28"/>
          <w:szCs w:val="28"/>
        </w:rPr>
        <w:t xml:space="preserve"> года</w:t>
      </w:r>
      <w:r>
        <w:rPr>
          <w:color w:val="000099"/>
          <w:sz w:val="28"/>
          <w:szCs w:val="28"/>
        </w:rPr>
        <w:t xml:space="preserve"> (регистрационный номер обращения ЕФС-1-</w:t>
      </w:r>
      <w:r w:rsidR="00816425">
        <w:rPr>
          <w:color w:val="000099"/>
          <w:sz w:val="28"/>
          <w:szCs w:val="28"/>
        </w:rPr>
        <w:t>2</w:t>
      </w:r>
      <w:r>
        <w:rPr>
          <w:color w:val="000099"/>
          <w:sz w:val="28"/>
          <w:szCs w:val="28"/>
        </w:rPr>
        <w:t>26-0</w:t>
      </w:r>
      <w:r w:rsidR="00816425">
        <w:rPr>
          <w:color w:val="000099"/>
          <w:sz w:val="28"/>
          <w:szCs w:val="28"/>
        </w:rPr>
        <w:t>06</w:t>
      </w:r>
      <w:r w:rsidR="004D7D79">
        <w:rPr>
          <w:color w:val="000099"/>
          <w:sz w:val="28"/>
          <w:szCs w:val="28"/>
        </w:rPr>
        <w:t>1</w:t>
      </w:r>
      <w:r w:rsidR="00FD0758">
        <w:rPr>
          <w:color w:val="000099"/>
          <w:sz w:val="28"/>
          <w:szCs w:val="28"/>
        </w:rPr>
        <w:t>1</w:t>
      </w:r>
      <w:r w:rsidR="004D7D79">
        <w:rPr>
          <w:color w:val="000099"/>
          <w:sz w:val="28"/>
          <w:szCs w:val="28"/>
        </w:rPr>
        <w:t>4060</w:t>
      </w:r>
      <w:r>
        <w:rPr>
          <w:color w:val="000099"/>
          <w:sz w:val="28"/>
          <w:szCs w:val="28"/>
        </w:rPr>
        <w:t>)</w:t>
      </w:r>
      <w:r w:rsidRPr="009E55E0">
        <w:rPr>
          <w:sz w:val="28"/>
          <w:szCs w:val="28"/>
        </w:rPr>
        <w:t>, последний день предоставления которого в электронном виде</w:t>
      </w:r>
      <w:r w:rsidRPr="004D3F7A">
        <w:rPr>
          <w:sz w:val="28"/>
          <w:szCs w:val="28"/>
        </w:rPr>
        <w:t xml:space="preserve"> установлен не позднее</w:t>
      </w:r>
      <w:r>
        <w:rPr>
          <w:sz w:val="28"/>
          <w:szCs w:val="28"/>
        </w:rPr>
        <w:t xml:space="preserve"> </w:t>
      </w:r>
      <w:r>
        <w:rPr>
          <w:color w:val="660066"/>
          <w:sz w:val="28"/>
          <w:szCs w:val="28"/>
        </w:rPr>
        <w:t xml:space="preserve">27 </w:t>
      </w:r>
      <w:r w:rsidR="00FD0758">
        <w:rPr>
          <w:color w:val="660066"/>
          <w:sz w:val="28"/>
          <w:szCs w:val="28"/>
        </w:rPr>
        <w:t>апрел</w:t>
      </w:r>
      <w:r>
        <w:rPr>
          <w:color w:val="660066"/>
          <w:sz w:val="28"/>
          <w:szCs w:val="28"/>
        </w:rPr>
        <w:t>я 202</w:t>
      </w:r>
      <w:r w:rsidR="00FD0758">
        <w:rPr>
          <w:color w:val="660066"/>
          <w:sz w:val="28"/>
          <w:szCs w:val="28"/>
        </w:rPr>
        <w:t>6</w:t>
      </w:r>
      <w:r w:rsidRPr="003D50F0">
        <w:rPr>
          <w:color w:val="660066"/>
          <w:sz w:val="28"/>
          <w:szCs w:val="28"/>
        </w:rPr>
        <w:t xml:space="preserve"> года</w:t>
      </w:r>
      <w:r w:rsidRPr="004D3F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B42191" w:rsidRPr="0060189A" w:rsidP="00091643">
      <w:pPr>
        <w:pStyle w:val="Header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Галяутдинова Р.Р</w:t>
      </w:r>
      <w:r w:rsidRPr="0060189A" w:rsidR="00BA47B3">
        <w:rPr>
          <w:sz w:val="28"/>
          <w:szCs w:val="28"/>
        </w:rPr>
        <w:t xml:space="preserve">. </w:t>
      </w:r>
      <w:r w:rsidRPr="0060189A">
        <w:rPr>
          <w:sz w:val="28"/>
          <w:szCs w:val="28"/>
        </w:rPr>
        <w:t xml:space="preserve">на рассмотрение дела об </w:t>
      </w:r>
      <w:r w:rsidRPr="0060189A">
        <w:rPr>
          <w:sz w:val="28"/>
          <w:szCs w:val="28"/>
        </w:rPr>
        <w:t>административном правонарушении не явил</w:t>
      </w:r>
      <w:r>
        <w:rPr>
          <w:sz w:val="28"/>
          <w:szCs w:val="28"/>
        </w:rPr>
        <w:t>а</w:t>
      </w:r>
      <w:r w:rsidRPr="0060189A">
        <w:rPr>
          <w:sz w:val="28"/>
          <w:szCs w:val="28"/>
        </w:rPr>
        <w:t>с</w:t>
      </w:r>
      <w:r>
        <w:rPr>
          <w:sz w:val="28"/>
          <w:szCs w:val="28"/>
        </w:rPr>
        <w:t>ь</w:t>
      </w:r>
      <w:r w:rsidRPr="0060189A">
        <w:rPr>
          <w:sz w:val="28"/>
          <w:szCs w:val="28"/>
        </w:rPr>
        <w:t>, о времени и месте рассмотрения административного материала, извещен</w:t>
      </w:r>
      <w:r>
        <w:rPr>
          <w:sz w:val="28"/>
          <w:szCs w:val="28"/>
        </w:rPr>
        <w:t>а</w:t>
      </w:r>
      <w:r w:rsidRPr="0060189A">
        <w:rPr>
          <w:sz w:val="28"/>
          <w:szCs w:val="28"/>
        </w:rPr>
        <w:t xml:space="preserve"> надлежащим образом</w:t>
      </w:r>
      <w:r w:rsidRPr="0060189A" w:rsidR="00F94E7F">
        <w:rPr>
          <w:sz w:val="28"/>
          <w:szCs w:val="28"/>
        </w:rPr>
        <w:t xml:space="preserve"> (повестка)</w:t>
      </w:r>
      <w:r w:rsidRPr="0060189A">
        <w:rPr>
          <w:sz w:val="28"/>
          <w:szCs w:val="28"/>
        </w:rPr>
        <w:t>.</w:t>
      </w:r>
    </w:p>
    <w:p w:rsidR="00B42191" w:rsidRPr="0060189A" w:rsidP="00B42191">
      <w:pPr>
        <w:widowControl w:val="0"/>
        <w:ind w:firstLine="53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В соответствии с ч. 2 ст. 25.1 </w:t>
      </w:r>
      <w:r w:rsidRPr="0060189A">
        <w:rPr>
          <w:color w:val="000000"/>
          <w:sz w:val="28"/>
          <w:szCs w:val="28"/>
        </w:rPr>
        <w:t>Кодекса Российской Федерации об административных правонарушениях</w:t>
      </w:r>
      <w:r w:rsidRPr="0060189A">
        <w:rPr>
          <w:sz w:val="28"/>
          <w:szCs w:val="28"/>
        </w:rPr>
        <w:t xml:space="preserve">, при наличии </w:t>
      </w:r>
      <w:r w:rsidRPr="0060189A">
        <w:rPr>
          <w:sz w:val="28"/>
          <w:szCs w:val="28"/>
        </w:rPr>
        <w:t>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ходатайство об отложении рассмотрения, дело об административном п</w:t>
      </w:r>
      <w:r w:rsidRPr="0060189A">
        <w:rPr>
          <w:sz w:val="28"/>
          <w:szCs w:val="28"/>
        </w:rPr>
        <w:t>равонарушении рассматривается в его отсутствие.</w:t>
      </w:r>
    </w:p>
    <w:p w:rsidR="00B42191" w:rsidRPr="0060189A" w:rsidP="00B42191">
      <w:pPr>
        <w:widowControl w:val="0"/>
        <w:ind w:firstLine="5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7D79">
        <w:rPr>
          <w:sz w:val="28"/>
          <w:szCs w:val="28"/>
        </w:rPr>
        <w:t>Галяутдиновой Р.Р</w:t>
      </w:r>
      <w:r w:rsidRPr="0060189A" w:rsidR="00BA47B3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>ходатайств об отложении рассмотрения дела об административном правонарушении не поступало.</w:t>
      </w:r>
    </w:p>
    <w:p w:rsidR="00B42191" w:rsidRPr="0060189A" w:rsidP="00B42191">
      <w:pPr>
        <w:widowControl w:val="0"/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Мировой судья считает возможным рассмотреть дело в отсутствие </w:t>
      </w:r>
      <w:r w:rsidR="004D7D79">
        <w:rPr>
          <w:sz w:val="28"/>
          <w:szCs w:val="28"/>
        </w:rPr>
        <w:t>Галяутдиновой Р.Р</w:t>
      </w:r>
      <w:r w:rsidRPr="0060189A" w:rsidR="005E6360">
        <w:rPr>
          <w:sz w:val="28"/>
          <w:szCs w:val="28"/>
        </w:rPr>
        <w:t>.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Мировой судья, </w:t>
      </w:r>
      <w:r w:rsidRPr="0060189A">
        <w:rPr>
          <w:sz w:val="28"/>
          <w:szCs w:val="28"/>
        </w:rPr>
        <w:t>исследовал следующие доказательства по делу:</w:t>
      </w:r>
    </w:p>
    <w:p w:rsidR="0060189A" w:rsidP="008C7C41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протокол № </w:t>
      </w:r>
      <w:r w:rsidRPr="0060189A" w:rsidR="008851B1">
        <w:rPr>
          <w:sz w:val="28"/>
          <w:szCs w:val="28"/>
        </w:rPr>
        <w:t>14</w:t>
      </w:r>
      <w:r w:rsidR="00FD0758">
        <w:rPr>
          <w:sz w:val="28"/>
          <w:szCs w:val="28"/>
        </w:rPr>
        <w:t>4</w:t>
      </w:r>
      <w:r w:rsidR="004D7D79">
        <w:rPr>
          <w:sz w:val="28"/>
          <w:szCs w:val="28"/>
        </w:rPr>
        <w:t>6192</w:t>
      </w:r>
      <w:r w:rsidR="00816425">
        <w:rPr>
          <w:sz w:val="28"/>
          <w:szCs w:val="28"/>
        </w:rPr>
        <w:t xml:space="preserve"> об административном правонарушении от 2</w:t>
      </w:r>
      <w:r w:rsidR="004D7D79">
        <w:rPr>
          <w:sz w:val="28"/>
          <w:szCs w:val="28"/>
        </w:rPr>
        <w:t>1</w:t>
      </w:r>
      <w:r w:rsidR="00816425">
        <w:rPr>
          <w:sz w:val="28"/>
          <w:szCs w:val="28"/>
        </w:rPr>
        <w:t>.07.2026 года, составлен в отсутствие лица, привлекаемого к административной ответственности;</w:t>
      </w:r>
      <w:r w:rsidRPr="0060189A">
        <w:rPr>
          <w:sz w:val="28"/>
          <w:szCs w:val="28"/>
        </w:rPr>
        <w:t xml:space="preserve"> </w:t>
      </w:r>
    </w:p>
    <w:p w:rsidR="0060189A" w:rsidP="006018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по форме ЕФС-1, раздел 2 за </w:t>
      </w:r>
      <w:r w:rsidR="00FD0758">
        <w:rPr>
          <w:color w:val="002060"/>
          <w:sz w:val="28"/>
          <w:szCs w:val="28"/>
        </w:rPr>
        <w:t>1</w:t>
      </w:r>
      <w:r>
        <w:rPr>
          <w:color w:val="002060"/>
          <w:sz w:val="28"/>
          <w:szCs w:val="28"/>
        </w:rPr>
        <w:t xml:space="preserve"> </w:t>
      </w:r>
      <w:r w:rsidR="00FD0758">
        <w:rPr>
          <w:color w:val="002060"/>
          <w:sz w:val="28"/>
          <w:szCs w:val="28"/>
        </w:rPr>
        <w:t>квартал</w:t>
      </w:r>
      <w:r>
        <w:rPr>
          <w:color w:val="002060"/>
          <w:sz w:val="28"/>
          <w:szCs w:val="28"/>
        </w:rPr>
        <w:t xml:space="preserve"> 202</w:t>
      </w:r>
      <w:r w:rsidR="00FD0758">
        <w:rPr>
          <w:color w:val="002060"/>
          <w:sz w:val="28"/>
          <w:szCs w:val="28"/>
        </w:rPr>
        <w:t>6</w:t>
      </w:r>
      <w:r>
        <w:rPr>
          <w:color w:val="002060"/>
          <w:sz w:val="28"/>
          <w:szCs w:val="28"/>
        </w:rPr>
        <w:t xml:space="preserve"> года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направленные </w:t>
      </w:r>
      <w:r w:rsidR="00816425">
        <w:rPr>
          <w:color w:val="0000CC"/>
          <w:sz w:val="28"/>
          <w:szCs w:val="28"/>
        </w:rPr>
        <w:t>ООО</w:t>
      </w:r>
      <w:r>
        <w:rPr>
          <w:color w:val="0000CC"/>
          <w:sz w:val="28"/>
          <w:szCs w:val="28"/>
        </w:rPr>
        <w:t xml:space="preserve"> «</w:t>
      </w:r>
      <w:r w:rsidR="004D7D79">
        <w:rPr>
          <w:color w:val="0000CC"/>
          <w:sz w:val="28"/>
          <w:szCs w:val="28"/>
        </w:rPr>
        <w:t>Адам-Строй</w:t>
      </w:r>
      <w:r>
        <w:rPr>
          <w:color w:val="0000CC"/>
          <w:sz w:val="28"/>
          <w:szCs w:val="28"/>
        </w:rPr>
        <w:t>»</w:t>
      </w:r>
      <w:r>
        <w:rPr>
          <w:sz w:val="28"/>
          <w:szCs w:val="28"/>
        </w:rPr>
        <w:t xml:space="preserve"> в электронном виде в Управление персонифицированного учета и администрирования страховых взносов отделения фонда пенсионного и социального страхования РФ по ХМАО – Югре </w:t>
      </w:r>
      <w:r w:rsidR="004D7D79">
        <w:rPr>
          <w:color w:val="002060"/>
          <w:sz w:val="28"/>
          <w:szCs w:val="28"/>
        </w:rPr>
        <w:t>29</w:t>
      </w:r>
      <w:r>
        <w:rPr>
          <w:color w:val="002060"/>
          <w:sz w:val="28"/>
          <w:szCs w:val="28"/>
        </w:rPr>
        <w:t>.0</w:t>
      </w:r>
      <w:r w:rsidR="00FD0758">
        <w:rPr>
          <w:color w:val="002060"/>
          <w:sz w:val="28"/>
          <w:szCs w:val="28"/>
        </w:rPr>
        <w:t>5</w:t>
      </w:r>
      <w:r>
        <w:rPr>
          <w:color w:val="002060"/>
          <w:sz w:val="28"/>
          <w:szCs w:val="28"/>
        </w:rPr>
        <w:t>.2026</w:t>
      </w:r>
      <w:r>
        <w:rPr>
          <w:sz w:val="28"/>
          <w:szCs w:val="28"/>
        </w:rPr>
        <w:t xml:space="preserve">; </w:t>
      </w:r>
    </w:p>
    <w:p w:rsidR="00E97D07" w:rsidRPr="0060189A" w:rsidP="00E97D07">
      <w:pPr>
        <w:ind w:firstLine="56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выписку из ЕГРЮЛ в отношении </w:t>
      </w:r>
      <w:r w:rsidRPr="0060189A" w:rsidR="008851B1">
        <w:rPr>
          <w:sz w:val="28"/>
          <w:szCs w:val="28"/>
        </w:rPr>
        <w:t>Общества с ограниченной ответственностью «</w:t>
      </w:r>
      <w:r w:rsidR="004D7D79">
        <w:rPr>
          <w:sz w:val="28"/>
          <w:szCs w:val="28"/>
        </w:rPr>
        <w:t>Адам-Строй</w:t>
      </w:r>
      <w:r w:rsidRPr="0060189A">
        <w:rPr>
          <w:sz w:val="28"/>
          <w:szCs w:val="28"/>
        </w:rPr>
        <w:t xml:space="preserve">» от </w:t>
      </w:r>
      <w:r w:rsidRPr="0060189A" w:rsidR="008851B1">
        <w:rPr>
          <w:sz w:val="28"/>
          <w:szCs w:val="28"/>
        </w:rPr>
        <w:t>08</w:t>
      </w:r>
      <w:r w:rsidRPr="0060189A">
        <w:rPr>
          <w:sz w:val="28"/>
          <w:szCs w:val="28"/>
        </w:rPr>
        <w:t>.0</w:t>
      </w:r>
      <w:r w:rsidRPr="0060189A" w:rsidR="008851B1">
        <w:rPr>
          <w:sz w:val="28"/>
          <w:szCs w:val="28"/>
        </w:rPr>
        <w:t>6</w:t>
      </w:r>
      <w:r w:rsidRPr="0060189A">
        <w:rPr>
          <w:sz w:val="28"/>
          <w:szCs w:val="28"/>
        </w:rPr>
        <w:t>.2026 года,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списки внутренних почтовых отправлений; 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отчет об отслеживании отправления с почтовым идентификатором;</w:t>
      </w:r>
    </w:p>
    <w:p w:rsidR="00D8392A" w:rsidRPr="0060189A" w:rsidP="005426DB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В соответствии с частью 2 статьи 15.33 Кодекса РФ об административных правонарушениях нару</w:t>
      </w:r>
      <w:r w:rsidRPr="0060189A">
        <w:rPr>
          <w:sz w:val="28"/>
          <w:szCs w:val="28"/>
        </w:rPr>
        <w:t xml:space="preserve">шение установленных </w:t>
      </w:r>
      <w:hyperlink r:id="rId4" w:history="1">
        <w:r w:rsidRPr="0060189A">
          <w:rPr>
            <w:rStyle w:val="Hyperlink"/>
            <w:sz w:val="28"/>
            <w:szCs w:val="28"/>
          </w:rPr>
          <w:t>законодательством</w:t>
        </w:r>
      </w:hyperlink>
      <w:r w:rsidRPr="0060189A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</w:t>
      </w:r>
      <w:r w:rsidRPr="0060189A">
        <w:rPr>
          <w:sz w:val="28"/>
          <w:szCs w:val="28"/>
        </w:rPr>
        <w:t>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Согласно п. 1 ст. 24 Федерального закона от 24 июля 19</w:t>
      </w:r>
      <w:r w:rsidRPr="0060189A">
        <w:rPr>
          <w:sz w:val="28"/>
          <w:szCs w:val="28"/>
        </w:rPr>
        <w:t>98 г. N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</w:t>
      </w:r>
      <w:r w:rsidRPr="0060189A">
        <w:rPr>
          <w:sz w:val="28"/>
          <w:szCs w:val="28"/>
        </w:rPr>
        <w:t>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0189A" w:rsidRPr="0060189A" w:rsidP="0060189A">
      <w:pPr>
        <w:ind w:firstLine="540"/>
        <w:jc w:val="both"/>
        <w:rPr>
          <w:color w:val="002060"/>
          <w:sz w:val="28"/>
          <w:szCs w:val="28"/>
        </w:rPr>
      </w:pPr>
      <w:r w:rsidRPr="0060189A">
        <w:rPr>
          <w:color w:val="002060"/>
          <w:sz w:val="28"/>
          <w:szCs w:val="28"/>
        </w:rPr>
        <w:t>В соответствии с подпунктом 17 пункта 2 статьи 17 Федерального закона от 24 июля 1998 г. № 125-ФЗ страхователи об</w:t>
      </w:r>
      <w:r w:rsidRPr="0060189A">
        <w:rPr>
          <w:color w:val="002060"/>
          <w:sz w:val="28"/>
          <w:szCs w:val="28"/>
        </w:rPr>
        <w:t>язаны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- сведения о начисленных страховых взносах) по форме ЕФС-1, раздел 2.</w:t>
      </w:r>
      <w:r w:rsidRPr="0060189A">
        <w:rPr>
          <w:color w:val="002060"/>
          <w:sz w:val="28"/>
          <w:szCs w:val="28"/>
        </w:rPr>
        <w:t xml:space="preserve"> 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</w:t>
      </w:r>
      <w:r w:rsidRPr="0060189A">
        <w:rPr>
          <w:sz w:val="28"/>
          <w:szCs w:val="28"/>
        </w:rPr>
        <w:t>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</w:t>
      </w:r>
    </w:p>
    <w:p w:rsidR="0060189A" w:rsidRPr="00A52CFC" w:rsidP="0060189A">
      <w:pPr>
        <w:ind w:firstLine="540"/>
        <w:jc w:val="both"/>
        <w:rPr>
          <w:color w:val="000099"/>
          <w:sz w:val="28"/>
          <w:szCs w:val="28"/>
        </w:rPr>
      </w:pPr>
      <w:r w:rsidRPr="00A52CFC">
        <w:rPr>
          <w:color w:val="000099"/>
          <w:sz w:val="28"/>
          <w:szCs w:val="28"/>
        </w:rPr>
        <w:t xml:space="preserve">В силу ч. 3.1. ст. 4.8 Кодекса РФ об административных </w:t>
      </w:r>
      <w:r w:rsidRPr="00A52CFC">
        <w:rPr>
          <w:color w:val="000099"/>
          <w:sz w:val="28"/>
          <w:szCs w:val="28"/>
        </w:rPr>
        <w:t>правонарушениях если окончание срока, исчисляемого днями, приходится на нерабочий день, последним днем срока считается первый следующий за ним рабочий день.</w:t>
      </w:r>
    </w:p>
    <w:p w:rsidR="0060189A" w:rsidRPr="00A52CFC" w:rsidP="0060189A">
      <w:pPr>
        <w:ind w:firstLine="540"/>
        <w:jc w:val="both"/>
        <w:rPr>
          <w:color w:val="000099"/>
          <w:sz w:val="28"/>
          <w:szCs w:val="28"/>
        </w:rPr>
      </w:pPr>
      <w:r w:rsidRPr="00A52CFC">
        <w:rPr>
          <w:color w:val="000099"/>
          <w:sz w:val="28"/>
          <w:szCs w:val="28"/>
        </w:rPr>
        <w:t xml:space="preserve">Поскольку 25 </w:t>
      </w:r>
      <w:r w:rsidR="00FD0758">
        <w:rPr>
          <w:color w:val="000099"/>
          <w:sz w:val="28"/>
          <w:szCs w:val="28"/>
        </w:rPr>
        <w:t>апрел</w:t>
      </w:r>
      <w:r w:rsidRPr="00A52CFC">
        <w:rPr>
          <w:color w:val="000099"/>
          <w:sz w:val="28"/>
          <w:szCs w:val="28"/>
        </w:rPr>
        <w:t>я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 и 26 </w:t>
      </w:r>
      <w:r w:rsidR="00FD0758">
        <w:rPr>
          <w:color w:val="000099"/>
          <w:sz w:val="28"/>
          <w:szCs w:val="28"/>
        </w:rPr>
        <w:t>апреля</w:t>
      </w:r>
      <w:r w:rsidRPr="00A52CFC">
        <w:rPr>
          <w:color w:val="000099"/>
          <w:sz w:val="28"/>
          <w:szCs w:val="28"/>
        </w:rPr>
        <w:t xml:space="preserve">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 являются нерабочими днями, следовательно, сведе</w:t>
      </w:r>
      <w:r w:rsidRPr="00A52CFC">
        <w:rPr>
          <w:color w:val="000099"/>
          <w:sz w:val="28"/>
          <w:szCs w:val="28"/>
        </w:rPr>
        <w:t xml:space="preserve">ния необходимо представить в административный орган не позднее 27 </w:t>
      </w:r>
      <w:r w:rsidR="00FD0758">
        <w:rPr>
          <w:color w:val="000099"/>
          <w:sz w:val="28"/>
          <w:szCs w:val="28"/>
        </w:rPr>
        <w:t>апрел</w:t>
      </w:r>
      <w:r w:rsidRPr="00A52CFC">
        <w:rPr>
          <w:color w:val="000099"/>
          <w:sz w:val="28"/>
          <w:szCs w:val="28"/>
        </w:rPr>
        <w:t>я 202</w:t>
      </w:r>
      <w:r w:rsidR="00FD0758">
        <w:rPr>
          <w:color w:val="000099"/>
          <w:sz w:val="28"/>
          <w:szCs w:val="28"/>
        </w:rPr>
        <w:t>6</w:t>
      </w:r>
      <w:r w:rsidRPr="00A52CFC">
        <w:rPr>
          <w:color w:val="000099"/>
          <w:sz w:val="28"/>
          <w:szCs w:val="28"/>
        </w:rPr>
        <w:t xml:space="preserve"> года.</w:t>
      </w:r>
    </w:p>
    <w:p w:rsidR="004A66F0" w:rsidRPr="0060189A" w:rsidP="004A66F0">
      <w:pPr>
        <w:ind w:firstLine="540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Из материалов административного дела следует, что расчет по форме ЕФС-1</w:t>
      </w:r>
      <w:r w:rsidRPr="0060189A" w:rsidR="00E97D07">
        <w:rPr>
          <w:sz w:val="28"/>
          <w:szCs w:val="28"/>
        </w:rPr>
        <w:t>, раздел 2</w:t>
      </w:r>
      <w:r w:rsidRPr="0060189A">
        <w:rPr>
          <w:sz w:val="28"/>
          <w:szCs w:val="28"/>
        </w:rPr>
        <w:t xml:space="preserve"> за </w:t>
      </w:r>
      <w:r w:rsidR="00FD0758">
        <w:rPr>
          <w:sz w:val="28"/>
          <w:szCs w:val="28"/>
        </w:rPr>
        <w:t xml:space="preserve">1 квартал </w:t>
      </w:r>
      <w:r w:rsidRPr="0060189A">
        <w:rPr>
          <w:sz w:val="28"/>
          <w:szCs w:val="28"/>
        </w:rPr>
        <w:t>202</w:t>
      </w:r>
      <w:r w:rsidR="00FD0758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 в Отделение Фонда пенсионного и социального </w:t>
      </w:r>
      <w:r w:rsidRPr="0060189A">
        <w:rPr>
          <w:sz w:val="28"/>
          <w:szCs w:val="28"/>
        </w:rPr>
        <w:t xml:space="preserve">страхования РФ по ХМАО – Югре Управления организации администрирования страховых взносов </w:t>
      </w:r>
      <w:r w:rsidRPr="0060189A" w:rsidR="008851B1">
        <w:rPr>
          <w:sz w:val="28"/>
          <w:szCs w:val="28"/>
        </w:rPr>
        <w:t>директором Общества с ограниченной ответственностью «</w:t>
      </w:r>
      <w:r w:rsidR="004D7D79">
        <w:rPr>
          <w:sz w:val="28"/>
          <w:szCs w:val="28"/>
        </w:rPr>
        <w:t>Адам-Строй</w:t>
      </w:r>
      <w:r w:rsidRPr="0060189A" w:rsidR="00DD6664">
        <w:rPr>
          <w:sz w:val="28"/>
          <w:szCs w:val="28"/>
        </w:rPr>
        <w:t xml:space="preserve">» </w:t>
      </w:r>
      <w:r w:rsidR="004D7D79">
        <w:rPr>
          <w:sz w:val="28"/>
          <w:szCs w:val="28"/>
        </w:rPr>
        <w:t>Галяутдиновой Р.Р.</w:t>
      </w:r>
      <w:r w:rsidRPr="0060189A" w:rsidR="00BA47B3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 xml:space="preserve">в срок не позднее </w:t>
      </w:r>
      <w:r w:rsidR="00816425">
        <w:rPr>
          <w:sz w:val="28"/>
          <w:szCs w:val="28"/>
        </w:rPr>
        <w:t>27</w:t>
      </w:r>
      <w:r w:rsidRPr="0060189A">
        <w:rPr>
          <w:sz w:val="28"/>
          <w:szCs w:val="28"/>
        </w:rPr>
        <w:t xml:space="preserve"> </w:t>
      </w:r>
      <w:r w:rsidR="00FD0758">
        <w:rPr>
          <w:sz w:val="28"/>
          <w:szCs w:val="28"/>
        </w:rPr>
        <w:t>апрел</w:t>
      </w:r>
      <w:r w:rsidRPr="0060189A" w:rsidR="00E97D07">
        <w:rPr>
          <w:sz w:val="28"/>
          <w:szCs w:val="28"/>
        </w:rPr>
        <w:t>я</w:t>
      </w:r>
      <w:r w:rsidRPr="0060189A" w:rsidR="00172EC5">
        <w:rPr>
          <w:sz w:val="28"/>
          <w:szCs w:val="28"/>
        </w:rPr>
        <w:t xml:space="preserve"> </w:t>
      </w:r>
      <w:r w:rsidRPr="0060189A">
        <w:rPr>
          <w:sz w:val="28"/>
          <w:szCs w:val="28"/>
        </w:rPr>
        <w:t>202</w:t>
      </w:r>
      <w:r w:rsidR="00FD0758">
        <w:rPr>
          <w:sz w:val="28"/>
          <w:szCs w:val="28"/>
        </w:rPr>
        <w:t>6</w:t>
      </w:r>
      <w:r w:rsidRPr="0060189A">
        <w:rPr>
          <w:sz w:val="28"/>
          <w:szCs w:val="28"/>
        </w:rPr>
        <w:t xml:space="preserve"> года </w:t>
      </w:r>
      <w:r w:rsidRPr="0060189A">
        <w:rPr>
          <w:sz w:val="28"/>
          <w:szCs w:val="28"/>
        </w:rPr>
        <w:t>представлен не был, указанный расчет был пред</w:t>
      </w:r>
      <w:r w:rsidRPr="0060189A">
        <w:rPr>
          <w:sz w:val="28"/>
          <w:szCs w:val="28"/>
        </w:rPr>
        <w:t xml:space="preserve">ставлен в электронном виде только </w:t>
      </w:r>
      <w:r w:rsidR="004D7D79">
        <w:rPr>
          <w:color w:val="000099"/>
          <w:sz w:val="28"/>
          <w:szCs w:val="28"/>
        </w:rPr>
        <w:t>29</w:t>
      </w:r>
      <w:r w:rsidRPr="0060189A" w:rsidR="008851B1">
        <w:rPr>
          <w:color w:val="000099"/>
          <w:sz w:val="28"/>
          <w:szCs w:val="28"/>
        </w:rPr>
        <w:t>.0</w:t>
      </w:r>
      <w:r w:rsidR="00FD0758">
        <w:rPr>
          <w:color w:val="000099"/>
          <w:sz w:val="28"/>
          <w:szCs w:val="28"/>
        </w:rPr>
        <w:t>5</w:t>
      </w:r>
      <w:r w:rsidRPr="0060189A" w:rsidR="008851B1">
        <w:rPr>
          <w:color w:val="000099"/>
          <w:sz w:val="28"/>
          <w:szCs w:val="28"/>
        </w:rPr>
        <w:t xml:space="preserve">.2026 </w:t>
      </w:r>
      <w:r w:rsidRPr="0060189A">
        <w:rPr>
          <w:sz w:val="28"/>
          <w:szCs w:val="28"/>
        </w:rPr>
        <w:t>года, то есть с пропуском установленного срока.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</w:t>
      </w:r>
      <w:r w:rsidRPr="0060189A">
        <w:rPr>
          <w:sz w:val="28"/>
          <w:szCs w:val="28"/>
        </w:rPr>
        <w:t xml:space="preserve"> использования в качестве доказательств, материалы дела не содержат.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 w:rsidR="004D7D79">
        <w:rPr>
          <w:sz w:val="28"/>
          <w:szCs w:val="28"/>
        </w:rPr>
        <w:t>Галяутдиновой Р.Р</w:t>
      </w:r>
      <w:r w:rsidRPr="0060189A">
        <w:rPr>
          <w:sz w:val="28"/>
          <w:szCs w:val="28"/>
        </w:rPr>
        <w:t xml:space="preserve">.  доказана и квалифицирует </w:t>
      </w:r>
      <w:r w:rsidRPr="0060189A" w:rsidR="008851B1">
        <w:rPr>
          <w:sz w:val="28"/>
          <w:szCs w:val="28"/>
        </w:rPr>
        <w:t>е</w:t>
      </w:r>
      <w:r w:rsidR="00816425">
        <w:rPr>
          <w:sz w:val="28"/>
          <w:szCs w:val="28"/>
        </w:rPr>
        <w:t>го</w:t>
      </w:r>
      <w:r w:rsidRPr="0060189A">
        <w:rPr>
          <w:sz w:val="28"/>
          <w:szCs w:val="28"/>
        </w:rPr>
        <w:t xml:space="preserve"> действия по ч. 2 ст. 15.33 Кодекса РФ об ад</w:t>
      </w:r>
      <w:r w:rsidRPr="0060189A">
        <w:rPr>
          <w:sz w:val="28"/>
          <w:szCs w:val="28"/>
        </w:rPr>
        <w:t xml:space="preserve">министративных правонарушениях. </w:t>
      </w:r>
    </w:p>
    <w:p w:rsidR="0071095C" w:rsidRPr="0060189A" w:rsidP="0071095C">
      <w:pPr>
        <w:tabs>
          <w:tab w:val="left" w:pos="4820"/>
        </w:tabs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816425">
        <w:rPr>
          <w:sz w:val="28"/>
          <w:szCs w:val="28"/>
        </w:rPr>
        <w:t>го</w:t>
      </w:r>
      <w:r w:rsidRPr="0060189A">
        <w:rPr>
          <w:sz w:val="28"/>
          <w:szCs w:val="28"/>
        </w:rPr>
        <w:t>, отсутствие обстоятельств, смягчающих и отягчающих административную ответственность, предусмотренны</w:t>
      </w:r>
      <w:r w:rsidRPr="0060189A">
        <w:rPr>
          <w:sz w:val="28"/>
          <w:szCs w:val="28"/>
        </w:rPr>
        <w:t xml:space="preserve">х статьями 4.2. и 4.3 Кодекса РФ об административных правонарушениях, считает возможным назначить административное наказание в виде штрафа, предусмотренном ч. 2 ст. 15.33 Кодекса РФ об административных правонарушениях. 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Руководствуясь ст.ст. 29.9, 29.10 и </w:t>
      </w:r>
      <w:r w:rsidRPr="0060189A">
        <w:rPr>
          <w:sz w:val="28"/>
          <w:szCs w:val="28"/>
        </w:rPr>
        <w:t>32.2 Кодекса РФ об административных правонарушениях, мировой судья</w:t>
      </w:r>
    </w:p>
    <w:p w:rsidR="0071095C" w:rsidRPr="0060189A" w:rsidP="0071095C">
      <w:pPr>
        <w:ind w:firstLine="540"/>
        <w:jc w:val="center"/>
        <w:rPr>
          <w:sz w:val="28"/>
          <w:szCs w:val="28"/>
        </w:rPr>
      </w:pPr>
      <w:r w:rsidRPr="0060189A">
        <w:rPr>
          <w:sz w:val="28"/>
          <w:szCs w:val="28"/>
        </w:rPr>
        <w:t xml:space="preserve"> </w:t>
      </w:r>
    </w:p>
    <w:p w:rsidR="0071095C" w:rsidRPr="0060189A" w:rsidP="0071095C">
      <w:pPr>
        <w:ind w:firstLine="540"/>
        <w:jc w:val="center"/>
        <w:rPr>
          <w:sz w:val="28"/>
          <w:szCs w:val="28"/>
        </w:rPr>
      </w:pPr>
      <w:r w:rsidRPr="0060189A">
        <w:rPr>
          <w:sz w:val="28"/>
          <w:szCs w:val="28"/>
        </w:rPr>
        <w:t>ПОСТАНОВИЛ:</w:t>
      </w:r>
    </w:p>
    <w:p w:rsidR="0071095C" w:rsidRPr="0060189A" w:rsidP="0071095C">
      <w:pPr>
        <w:ind w:firstLine="540"/>
        <w:jc w:val="center"/>
        <w:rPr>
          <w:sz w:val="28"/>
          <w:szCs w:val="28"/>
        </w:rPr>
      </w:pPr>
    </w:p>
    <w:p w:rsidR="0071095C" w:rsidRPr="0060189A" w:rsidP="0071095C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Генерального д</w:t>
      </w:r>
      <w:r w:rsidRPr="0060189A" w:rsidR="008851B1">
        <w:rPr>
          <w:sz w:val="28"/>
          <w:szCs w:val="28"/>
        </w:rPr>
        <w:t>иректора Общества с ограниченной ответственностью «</w:t>
      </w:r>
      <w:r w:rsidR="004D7D79">
        <w:rPr>
          <w:sz w:val="28"/>
          <w:szCs w:val="28"/>
        </w:rPr>
        <w:t>Адам-Строй</w:t>
      </w:r>
      <w:r w:rsidRPr="0060189A">
        <w:rPr>
          <w:sz w:val="28"/>
          <w:szCs w:val="28"/>
        </w:rPr>
        <w:t xml:space="preserve">» </w:t>
      </w:r>
      <w:r w:rsidR="004D7D79">
        <w:rPr>
          <w:sz w:val="28"/>
          <w:szCs w:val="28"/>
        </w:rPr>
        <w:t>Галяутдинову Риту Ринатовну</w:t>
      </w:r>
      <w:r w:rsidRPr="0060189A" w:rsidR="008851B1">
        <w:rPr>
          <w:sz w:val="28"/>
          <w:szCs w:val="28"/>
        </w:rPr>
        <w:t xml:space="preserve"> признать виновн</w:t>
      </w:r>
      <w:r w:rsidR="004D7D79">
        <w:rPr>
          <w:sz w:val="28"/>
          <w:szCs w:val="28"/>
        </w:rPr>
        <w:t>ой</w:t>
      </w:r>
      <w:r w:rsidRPr="0060189A">
        <w:rPr>
          <w:sz w:val="28"/>
          <w:szCs w:val="28"/>
        </w:rPr>
        <w:t xml:space="preserve"> в совершении административного правонарушения, пред</w:t>
      </w:r>
      <w:r w:rsidRPr="0060189A">
        <w:rPr>
          <w:sz w:val="28"/>
          <w:szCs w:val="28"/>
        </w:rPr>
        <w:t xml:space="preserve">усмотренного ч. 2 ст. 15.33 Кодекса РФ об административных правонарушениях, и назначить ему наказание в виде административного штрафа в размере 500 (пятьсот) рублей. 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Административный штраф подлежит уплате в УФК по Ханты-Мансийскому автономному округу - Юг</w:t>
      </w:r>
      <w:r w:rsidRPr="0060189A">
        <w:rPr>
          <w:sz w:val="28"/>
          <w:szCs w:val="28"/>
        </w:rPr>
        <w:t>ре (ОСФР по ХМАО – Югре, л/с 04874Ф87010), ИНН 8601002078, КПП 860101001, БИК ТОФК 007162163, ОКТМО 7187</w:t>
      </w:r>
      <w:r w:rsidRPr="0060189A" w:rsidR="007C0580">
        <w:rPr>
          <w:sz w:val="28"/>
          <w:szCs w:val="28"/>
        </w:rPr>
        <w:t>1</w:t>
      </w:r>
      <w:r w:rsidRPr="0060189A">
        <w:rPr>
          <w:sz w:val="28"/>
          <w:szCs w:val="28"/>
        </w:rPr>
        <w:t xml:space="preserve">000, расчетный счет № 03100643000000018700 в </w:t>
      </w:r>
      <w:r w:rsidRPr="0060189A" w:rsidR="007C0580">
        <w:rPr>
          <w:sz w:val="28"/>
          <w:szCs w:val="28"/>
        </w:rPr>
        <w:t>О</w:t>
      </w:r>
      <w:r w:rsidRPr="0060189A">
        <w:rPr>
          <w:sz w:val="28"/>
          <w:szCs w:val="28"/>
        </w:rPr>
        <w:t>КЦ</w:t>
      </w:r>
      <w:r w:rsidRPr="0060189A" w:rsidR="007C0580">
        <w:rPr>
          <w:sz w:val="28"/>
          <w:szCs w:val="28"/>
        </w:rPr>
        <w:t xml:space="preserve"> № 8 УГУ ЦБ РФ</w:t>
      </w:r>
      <w:r w:rsidRPr="0060189A">
        <w:rPr>
          <w:sz w:val="28"/>
          <w:szCs w:val="28"/>
        </w:rPr>
        <w:t>//УФК по Ханты-Мансийскому автономному округу-Югре г. Ханты-Мансийск, кор/счет 401 028 10</w:t>
      </w:r>
      <w:r w:rsidRPr="0060189A">
        <w:rPr>
          <w:sz w:val="28"/>
          <w:szCs w:val="28"/>
        </w:rPr>
        <w:t>2 453 700 00007, КБК 7971160123006000</w:t>
      </w:r>
      <w:r w:rsidRPr="0060189A" w:rsidR="007C0580">
        <w:rPr>
          <w:sz w:val="28"/>
          <w:szCs w:val="28"/>
        </w:rPr>
        <w:t>3</w:t>
      </w:r>
      <w:r w:rsidRPr="0060189A">
        <w:rPr>
          <w:sz w:val="28"/>
          <w:szCs w:val="28"/>
        </w:rPr>
        <w:t xml:space="preserve">140, УИН </w:t>
      </w:r>
      <w:r w:rsidRPr="0060189A" w:rsidR="008851B1">
        <w:rPr>
          <w:color w:val="002060"/>
          <w:sz w:val="28"/>
          <w:szCs w:val="28"/>
        </w:rPr>
        <w:t>797860</w:t>
      </w:r>
      <w:r w:rsidR="004D7D79">
        <w:rPr>
          <w:color w:val="002060"/>
          <w:sz w:val="28"/>
          <w:szCs w:val="28"/>
        </w:rPr>
        <w:t>02107260298813</w:t>
      </w:r>
      <w:r w:rsidRPr="0060189A">
        <w:rPr>
          <w:color w:val="002060"/>
          <w:sz w:val="28"/>
          <w:szCs w:val="28"/>
        </w:rPr>
        <w:t>.</w:t>
      </w:r>
      <w:r w:rsidRPr="0060189A">
        <w:rPr>
          <w:sz w:val="28"/>
          <w:szCs w:val="28"/>
        </w:rPr>
        <w:t xml:space="preserve"> 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 не позднее 60 </w:t>
      </w:r>
      <w:r w:rsidRPr="0060189A">
        <w:rPr>
          <w:sz w:val="28"/>
          <w:szCs w:val="28"/>
        </w:rPr>
        <w:t xml:space="preserve"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Квитанцию об оплате штрафа необход</w:t>
      </w:r>
      <w:r w:rsidRPr="0060189A">
        <w:rPr>
          <w:sz w:val="28"/>
          <w:szCs w:val="28"/>
        </w:rPr>
        <w:t xml:space="preserve">имо представить мировому судье судебного участка № </w:t>
      </w:r>
      <w:r w:rsidR="004D7D79">
        <w:rPr>
          <w:sz w:val="28"/>
          <w:szCs w:val="28"/>
        </w:rPr>
        <w:t>8</w:t>
      </w:r>
      <w:r w:rsidRPr="0060189A">
        <w:rPr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60189A">
        <w:rPr>
          <w:sz w:val="28"/>
          <w:szCs w:val="28"/>
        </w:rPr>
        <w:t>231</w:t>
      </w:r>
      <w:r w:rsidRPr="0060189A">
        <w:rPr>
          <w:sz w:val="28"/>
          <w:szCs w:val="28"/>
        </w:rPr>
        <w:t>.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71095C" w:rsidRPr="0060189A" w:rsidP="0071095C">
      <w:pPr>
        <w:ind w:firstLine="547"/>
        <w:jc w:val="both"/>
        <w:rPr>
          <w:sz w:val="28"/>
          <w:szCs w:val="28"/>
        </w:rPr>
      </w:pPr>
      <w:r w:rsidRPr="0060189A">
        <w:rPr>
          <w:sz w:val="28"/>
          <w:szCs w:val="28"/>
        </w:rPr>
        <w:t>Постановление может быть обжаловано в течение 10 дней в Нижневартовский городской су</w:t>
      </w:r>
      <w:r w:rsidRPr="0060189A">
        <w:rPr>
          <w:sz w:val="28"/>
          <w:szCs w:val="28"/>
        </w:rPr>
        <w:t xml:space="preserve">д Ханты-Мансийского автономного округа-Югры через мирового судью судебного участка № </w:t>
      </w:r>
      <w:r w:rsidR="004D7D79">
        <w:rPr>
          <w:sz w:val="28"/>
          <w:szCs w:val="28"/>
        </w:rPr>
        <w:t>8</w:t>
      </w:r>
      <w:r w:rsidRPr="0060189A">
        <w:rPr>
          <w:sz w:val="28"/>
          <w:szCs w:val="28"/>
        </w:rPr>
        <w:t xml:space="preserve">.        </w:t>
      </w:r>
    </w:p>
    <w:p w:rsidR="00320B49" w:rsidRPr="0060189A" w:rsidP="005426DB">
      <w:pPr>
        <w:ind w:firstLine="540"/>
        <w:jc w:val="both"/>
        <w:rPr>
          <w:sz w:val="28"/>
          <w:szCs w:val="28"/>
        </w:rPr>
      </w:pPr>
    </w:p>
    <w:p w:rsidR="008A7702" w:rsidP="00084380">
      <w:pPr>
        <w:jc w:val="both"/>
        <w:rPr>
          <w:sz w:val="28"/>
          <w:szCs w:val="28"/>
        </w:rPr>
      </w:pPr>
      <w:r w:rsidRPr="0060189A">
        <w:rPr>
          <w:sz w:val="28"/>
          <w:szCs w:val="28"/>
        </w:rPr>
        <w:t xml:space="preserve">Мировой судья </w:t>
      </w:r>
      <w:r w:rsidRPr="0060189A">
        <w:rPr>
          <w:sz w:val="28"/>
          <w:szCs w:val="28"/>
        </w:rPr>
        <w:t xml:space="preserve"> </w:t>
      </w:r>
      <w:r w:rsidRPr="0060189A" w:rsidR="003E161D">
        <w:rPr>
          <w:sz w:val="28"/>
          <w:szCs w:val="28"/>
        </w:rPr>
        <w:t xml:space="preserve">                  </w:t>
      </w:r>
      <w:r w:rsidRPr="0060189A">
        <w:rPr>
          <w:sz w:val="28"/>
          <w:szCs w:val="28"/>
        </w:rPr>
        <w:t xml:space="preserve">             </w:t>
      </w:r>
      <w:r w:rsidRPr="0060189A" w:rsidR="008D4933">
        <w:rPr>
          <w:sz w:val="28"/>
          <w:szCs w:val="28"/>
        </w:rPr>
        <w:t xml:space="preserve"> </w:t>
      </w:r>
      <w:r w:rsidRPr="0060189A" w:rsidR="00084380">
        <w:rPr>
          <w:sz w:val="28"/>
          <w:szCs w:val="28"/>
        </w:rPr>
        <w:t xml:space="preserve">     </w:t>
      </w:r>
      <w:r w:rsidRPr="0060189A" w:rsidR="008D4933">
        <w:rPr>
          <w:sz w:val="28"/>
          <w:szCs w:val="28"/>
        </w:rPr>
        <w:t xml:space="preserve">    </w:t>
      </w:r>
      <w:r w:rsidRPr="0060189A" w:rsidR="00766B64">
        <w:rPr>
          <w:sz w:val="28"/>
          <w:szCs w:val="28"/>
        </w:rPr>
        <w:t xml:space="preserve">             </w:t>
      </w:r>
      <w:r w:rsidRPr="0060189A" w:rsidR="008D4933">
        <w:rPr>
          <w:sz w:val="28"/>
          <w:szCs w:val="28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611A">
      <w:rPr>
        <w:rStyle w:val="PageNumber"/>
        <w:noProof/>
      </w:rPr>
      <w:t>3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5211C"/>
    <w:rsid w:val="001561C2"/>
    <w:rsid w:val="001709E3"/>
    <w:rsid w:val="00172EC5"/>
    <w:rsid w:val="001B5C72"/>
    <w:rsid w:val="001E7019"/>
    <w:rsid w:val="001F795C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398D"/>
    <w:rsid w:val="00394567"/>
    <w:rsid w:val="003B66A4"/>
    <w:rsid w:val="003B6C0A"/>
    <w:rsid w:val="003D50F0"/>
    <w:rsid w:val="003E161D"/>
    <w:rsid w:val="00400F04"/>
    <w:rsid w:val="004A66F0"/>
    <w:rsid w:val="004C69F6"/>
    <w:rsid w:val="004D013C"/>
    <w:rsid w:val="004D3F7A"/>
    <w:rsid w:val="004D7D79"/>
    <w:rsid w:val="004E355E"/>
    <w:rsid w:val="004E6BFF"/>
    <w:rsid w:val="005340C7"/>
    <w:rsid w:val="0054205C"/>
    <w:rsid w:val="005426DB"/>
    <w:rsid w:val="005525CC"/>
    <w:rsid w:val="005B3A83"/>
    <w:rsid w:val="005C7A87"/>
    <w:rsid w:val="005E1FDE"/>
    <w:rsid w:val="005E6360"/>
    <w:rsid w:val="0060189A"/>
    <w:rsid w:val="00621BBA"/>
    <w:rsid w:val="006B3BAD"/>
    <w:rsid w:val="006C41B9"/>
    <w:rsid w:val="006E01A6"/>
    <w:rsid w:val="006E2559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16425"/>
    <w:rsid w:val="008433F9"/>
    <w:rsid w:val="0084611A"/>
    <w:rsid w:val="00860A54"/>
    <w:rsid w:val="00861262"/>
    <w:rsid w:val="00883EB3"/>
    <w:rsid w:val="008851B1"/>
    <w:rsid w:val="008A0110"/>
    <w:rsid w:val="008A7702"/>
    <w:rsid w:val="008B3DCC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9E55E0"/>
    <w:rsid w:val="00A07109"/>
    <w:rsid w:val="00A23436"/>
    <w:rsid w:val="00A52CFC"/>
    <w:rsid w:val="00B42191"/>
    <w:rsid w:val="00B6435A"/>
    <w:rsid w:val="00B6544A"/>
    <w:rsid w:val="00B837F2"/>
    <w:rsid w:val="00B953B4"/>
    <w:rsid w:val="00BA47B3"/>
    <w:rsid w:val="00BC03F9"/>
    <w:rsid w:val="00C275F7"/>
    <w:rsid w:val="00C532FF"/>
    <w:rsid w:val="00C53FA7"/>
    <w:rsid w:val="00C653F6"/>
    <w:rsid w:val="00C74186"/>
    <w:rsid w:val="00CB54FC"/>
    <w:rsid w:val="00CF4602"/>
    <w:rsid w:val="00D07360"/>
    <w:rsid w:val="00D12A7A"/>
    <w:rsid w:val="00D164D7"/>
    <w:rsid w:val="00D171E1"/>
    <w:rsid w:val="00D21259"/>
    <w:rsid w:val="00D22F25"/>
    <w:rsid w:val="00D80135"/>
    <w:rsid w:val="00D8392A"/>
    <w:rsid w:val="00D96415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D0758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26FD69B-ACCE-47B6-9301-DD601BE0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